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569530.xml.htm"/>
      <w:bookmarkStart w:id="1" w:name="kswkform4_178656953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Reynolds Bjorn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108 WILD BASIN RD. S., SUITE 200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AUSTIN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78746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ASURE SOFTWARE INC</w:t>
              </w:r>
            </w:hyperlink>
            <w:r>
              <w:rPr/>
              <w:t xml:space="preserve"> [ </w:t>
            </w:r>
            <w:r>
              <w:rPr>
                <w:rFonts w:ascii="Times;serif" w:hAnsi="Times;serif"/>
                <w:color w:val="0000FF"/>
                <w:sz w:val="24"/>
                <w:shd w:fill="FFFFFF" w:val="clear"/>
              </w:rPr>
              <w:t>ASUR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2"/>
        <w:gridCol w:w="901"/>
        <w:gridCol w:w="771"/>
        <w:gridCol w:w="598"/>
        <w:gridCol w:w="347"/>
        <w:gridCol w:w="928"/>
        <w:gridCol w:w="452"/>
        <w:gridCol w:w="752"/>
        <w:gridCol w:w="1159"/>
        <w:gridCol w:w="994"/>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Asure Software, Inc. Common Stock ($0.01 par value)</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15,420</w:t>
            </w:r>
          </w:p>
        </w:tc>
        <w:tc>
          <w:tcPr>
            <w:tcW w:w="4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8.352</w:t>
            </w:r>
          </w:p>
        </w:tc>
        <w:tc>
          <w:tcPr>
            <w:tcW w:w="11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31,162</w:t>
            </w:r>
          </w:p>
        </w:tc>
        <w:tc>
          <w:tcPr>
            <w:tcW w:w="99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in column 4 is the weighted average price for the entire number of shares sold. These shares were sold in multiple transactions at prices ranging from $8.290 to $8.480. The Reporting Person undertakes to provide Asure Software, Inc., any security holder thereof, or the staff of the Securities and Exchange Commission, upon request, full information regarding the number of shares sold at each separate price within the range set forth herein.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Bjorn Reynolds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09184" TargetMode="External"/><Relationship Id="rId5" Type="http://schemas.openxmlformats.org/officeDocument/2006/relationships/hyperlink" Target="http://www.sec.gov/cgi-bin/browse-edgar?action=getcompany&amp;CIK=000088414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642</Words>
  <Characters>3464</Characters>
  <CharactersWithSpaces>4039</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